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76A8" w14:textId="77777777" w:rsidR="00A428D8" w:rsidRDefault="00A428D8" w:rsidP="00A428D8">
      <w:pPr>
        <w:widowControl w:val="0"/>
        <w:spacing w:before="0" w:after="240"/>
        <w:jc w:val="center"/>
        <w:rPr>
          <w:rFonts w:eastAsia="Calibri" w:cs="Times New Roman"/>
          <w:b/>
          <w:sz w:val="26"/>
          <w:szCs w:val="26"/>
          <w:lang w:val="en-US"/>
        </w:rPr>
      </w:pPr>
      <w:bookmarkStart w:id="0" w:name="_Hlk119353794"/>
      <w:r>
        <w:rPr>
          <w:rFonts w:eastAsia="Calibri" w:cs="Times New Roman"/>
          <w:b/>
          <w:sz w:val="26"/>
          <w:szCs w:val="26"/>
          <w:lang w:val="en-US"/>
        </w:rPr>
        <w:t>MẪU SỐ 1</w:t>
      </w:r>
    </w:p>
    <w:p w14:paraId="333C7A90" w14:textId="586FB18B" w:rsidR="001F54CA" w:rsidRPr="00F326AC" w:rsidRDefault="00E45D44" w:rsidP="006421A2">
      <w:pPr>
        <w:widowControl w:val="0"/>
        <w:spacing w:before="0"/>
        <w:jc w:val="center"/>
        <w:rPr>
          <w:rFonts w:eastAsia="Times New Roman" w:cs="Times New Roman"/>
          <w:bCs/>
          <w:szCs w:val="28"/>
          <w:lang w:val="en-US"/>
        </w:rPr>
      </w:pPr>
      <w:r w:rsidRPr="000B2BC4">
        <w:rPr>
          <w:rFonts w:eastAsia="Times New Roman" w:cs="Times New Roman"/>
          <w:b/>
          <w:szCs w:val="28"/>
          <w:lang w:val="en-US"/>
        </w:rPr>
        <w:t xml:space="preserve">Mẫu đăng ký tham dự </w:t>
      </w:r>
      <w:r w:rsidR="007F6B51" w:rsidRPr="000B2BC4">
        <w:rPr>
          <w:rFonts w:eastAsia="Times New Roman" w:cs="Times New Roman"/>
          <w:b/>
          <w:szCs w:val="28"/>
          <w:lang w:val="en-US"/>
        </w:rPr>
        <w:t>lớp</w:t>
      </w:r>
      <w:r w:rsidRPr="000B2BC4">
        <w:rPr>
          <w:rFonts w:eastAsia="Times New Roman" w:cs="Times New Roman"/>
          <w:b/>
          <w:szCs w:val="28"/>
          <w:lang w:val="en-US"/>
        </w:rPr>
        <w:t xml:space="preserve"> bồi dưỡng </w:t>
      </w:r>
      <w:r w:rsidR="007F6B51" w:rsidRPr="000B2BC4">
        <w:rPr>
          <w:rFonts w:eastAsia="Times New Roman" w:cs="Times New Roman"/>
          <w:b/>
          <w:szCs w:val="28"/>
          <w:lang w:val="en-US"/>
        </w:rPr>
        <w:t>nghiệp vụ kiểm định viên</w:t>
      </w:r>
      <w:r w:rsidR="007F6B51" w:rsidRPr="000B2BC4">
        <w:rPr>
          <w:rFonts w:eastAsia="Times New Roman" w:cs="Times New Roman"/>
          <w:b/>
          <w:szCs w:val="28"/>
          <w:lang w:val="en-US"/>
        </w:rPr>
        <w:br/>
      </w:r>
      <w:r w:rsidRPr="00F326AC">
        <w:rPr>
          <w:rFonts w:eastAsia="Times New Roman" w:cs="Times New Roman"/>
          <w:bCs/>
          <w:szCs w:val="28"/>
          <w:lang w:val="en-US"/>
        </w:rPr>
        <w:t>(dành cho đơn vị)</w:t>
      </w:r>
      <w:bookmarkEnd w:id="0"/>
    </w:p>
    <w:p w14:paraId="3236AA80" w14:textId="77777777" w:rsidR="0051483A" w:rsidRPr="000B2BC4" w:rsidRDefault="0051483A" w:rsidP="006421A2">
      <w:pPr>
        <w:widowControl w:val="0"/>
        <w:spacing w:before="0"/>
        <w:rPr>
          <w:rFonts w:eastAsia="Times New Roman" w:cs="Times New Roman"/>
          <w:b/>
          <w:bCs/>
          <w:szCs w:val="28"/>
        </w:rPr>
      </w:pPr>
    </w:p>
    <w:tbl>
      <w:tblPr>
        <w:tblStyle w:val="TableGrid0"/>
        <w:tblpPr w:leftFromText="180" w:rightFromText="180" w:vertAnchor="text" w:horzAnchor="margin" w:tblpX="-715" w:tblpY="22"/>
        <w:tblW w:w="1006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C6025E" w14:paraId="2B515C4D" w14:textId="77777777" w:rsidTr="001B4AAD">
        <w:tc>
          <w:tcPr>
            <w:tcW w:w="4395" w:type="dxa"/>
            <w:shd w:val="clear" w:color="auto" w:fill="auto"/>
          </w:tcPr>
          <w:p w14:paraId="7637AF36" w14:textId="77777777" w:rsidR="0051483A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r w:rsidRPr="000B2BC4">
              <w:rPr>
                <w:b/>
                <w:bCs/>
                <w:sz w:val="26"/>
                <w:szCs w:val="26"/>
              </w:rPr>
              <w:t>...(TÊN ĐƠN VỊ)...</w:t>
            </w:r>
          </w:p>
          <w:p w14:paraId="5149AC18" w14:textId="77777777" w:rsidR="0051483A" w:rsidRPr="000B2BC4" w:rsidRDefault="00E45D44" w:rsidP="006421A2">
            <w:pPr>
              <w:widowControl w:val="0"/>
              <w:spacing w:before="0"/>
              <w:jc w:val="both"/>
              <w:rPr>
                <w:sz w:val="26"/>
                <w:szCs w:val="26"/>
              </w:rPr>
            </w:pPr>
            <w:r w:rsidRPr="000B2B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BB611A" wp14:editId="4C88EC19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15240</wp:posOffset>
                      </wp:positionV>
                      <wp:extent cx="1208598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859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7" style="mso-wrap-distance-bottom:0;mso-wrap-distance-left:9pt;mso-wrap-distance-right:9pt;mso-wrap-distance-top:0;position:absolute;v-text-anchor:top;z-index:251664384" from="56.1pt,1.2pt" to="151.27pt,1.2pt" fillcolor="this" stroked="t" strokecolor="black" strokeweight="0.5pt"/>
                  </w:pict>
                </mc:Fallback>
              </mc:AlternateContent>
            </w:r>
          </w:p>
          <w:p w14:paraId="125BE9C4" w14:textId="77777777" w:rsidR="0051483A" w:rsidRPr="000B2BC4" w:rsidRDefault="00E45D44" w:rsidP="006421A2">
            <w:pPr>
              <w:widowControl w:val="0"/>
              <w:spacing w:before="0"/>
              <w:jc w:val="center"/>
              <w:rPr>
                <w:szCs w:val="28"/>
              </w:rPr>
            </w:pPr>
            <w:r w:rsidRPr="000B2BC4">
              <w:rPr>
                <w:szCs w:val="28"/>
              </w:rPr>
              <w:t xml:space="preserve">Số: </w:t>
            </w:r>
            <w:r w:rsidR="005F3442" w:rsidRPr="000B2BC4">
              <w:rPr>
                <w:szCs w:val="28"/>
              </w:rPr>
              <w:t>...</w:t>
            </w:r>
            <w:r w:rsidR="00DC2962" w:rsidRPr="000B2BC4">
              <w:rPr>
                <w:szCs w:val="28"/>
              </w:rPr>
              <w:t>..</w:t>
            </w:r>
            <w:r w:rsidR="005F3442" w:rsidRPr="000B2BC4">
              <w:rPr>
                <w:szCs w:val="28"/>
              </w:rPr>
              <w:t>/...</w:t>
            </w:r>
            <w:r w:rsidR="00DC2962" w:rsidRPr="000B2BC4">
              <w:rPr>
                <w:szCs w:val="28"/>
              </w:rPr>
              <w:t>..</w:t>
            </w:r>
          </w:p>
          <w:p w14:paraId="6B23BDE5" w14:textId="77777777" w:rsidR="0051483A" w:rsidRPr="000B2BC4" w:rsidRDefault="00E45D44" w:rsidP="006421A2">
            <w:pPr>
              <w:widowControl w:val="0"/>
              <w:spacing w:before="0"/>
              <w:jc w:val="center"/>
              <w:rPr>
                <w:i/>
                <w:iCs/>
                <w:sz w:val="24"/>
              </w:rPr>
            </w:pPr>
            <w:r w:rsidRPr="000B2BC4">
              <w:rPr>
                <w:i/>
                <w:iCs/>
                <w:sz w:val="24"/>
              </w:rPr>
              <w:t>V/v</w:t>
            </w:r>
            <w:r w:rsidR="005F3442" w:rsidRPr="000B2BC4">
              <w:rPr>
                <w:i/>
                <w:iCs/>
                <w:sz w:val="24"/>
              </w:rPr>
              <w:t>:</w:t>
            </w:r>
            <w:r w:rsidRPr="000B2BC4">
              <w:rPr>
                <w:i/>
                <w:iCs/>
                <w:sz w:val="24"/>
              </w:rPr>
              <w:t xml:space="preserve"> </w:t>
            </w:r>
            <w:r w:rsidR="005F3442" w:rsidRPr="000B2BC4">
              <w:rPr>
                <w:i/>
                <w:iCs/>
                <w:sz w:val="24"/>
              </w:rPr>
              <w:t>C</w:t>
            </w:r>
            <w:r w:rsidRPr="000B2BC4">
              <w:rPr>
                <w:i/>
                <w:iCs/>
                <w:sz w:val="24"/>
              </w:rPr>
              <w:t xml:space="preserve">ử cán bộ tham gia </w:t>
            </w:r>
            <w:r w:rsidR="007F6B51" w:rsidRPr="000B2BC4">
              <w:rPr>
                <w:i/>
                <w:iCs/>
                <w:sz w:val="24"/>
              </w:rPr>
              <w:t>lớp</w:t>
            </w:r>
            <w:r w:rsidRPr="000B2BC4">
              <w:rPr>
                <w:i/>
                <w:iCs/>
                <w:sz w:val="24"/>
              </w:rPr>
              <w:t xml:space="preserve"> </w:t>
            </w:r>
            <w:r w:rsidR="001B4AAD" w:rsidRPr="000B2BC4">
              <w:rPr>
                <w:i/>
                <w:iCs/>
                <w:sz w:val="24"/>
              </w:rPr>
              <w:br/>
            </w:r>
            <w:r w:rsidR="007F6B51" w:rsidRPr="000B2BC4">
              <w:rPr>
                <w:i/>
                <w:iCs/>
                <w:sz w:val="24"/>
              </w:rPr>
              <w:t xml:space="preserve">BDNV </w:t>
            </w:r>
            <w:r w:rsidRPr="000B2BC4">
              <w:rPr>
                <w:i/>
                <w:iCs/>
                <w:sz w:val="24"/>
              </w:rPr>
              <w:t>kiểm định viên giáo dục đại</w:t>
            </w:r>
            <w:r w:rsidR="001B4AAD" w:rsidRPr="000B2BC4">
              <w:rPr>
                <w:i/>
                <w:iCs/>
                <w:sz w:val="24"/>
              </w:rPr>
              <w:t xml:space="preserve"> </w:t>
            </w:r>
            <w:r w:rsidRPr="000B2BC4">
              <w:rPr>
                <w:i/>
                <w:iCs/>
                <w:sz w:val="24"/>
              </w:rPr>
              <w:t xml:space="preserve">học </w:t>
            </w:r>
          </w:p>
          <w:p w14:paraId="5538F526" w14:textId="77777777" w:rsidR="0051483A" w:rsidRPr="000B2BC4" w:rsidRDefault="00E45D44" w:rsidP="006421A2">
            <w:pPr>
              <w:widowControl w:val="0"/>
              <w:spacing w:before="0"/>
              <w:jc w:val="center"/>
              <w:rPr>
                <w:i/>
                <w:iCs/>
                <w:sz w:val="26"/>
                <w:szCs w:val="26"/>
              </w:rPr>
            </w:pPr>
            <w:r w:rsidRPr="000B2BC4">
              <w:rPr>
                <w:i/>
                <w:iCs/>
                <w:sz w:val="24"/>
              </w:rPr>
              <w:t>và cao đẳng sư phạm</w:t>
            </w:r>
          </w:p>
        </w:tc>
        <w:tc>
          <w:tcPr>
            <w:tcW w:w="5670" w:type="dxa"/>
            <w:shd w:val="clear" w:color="auto" w:fill="auto"/>
          </w:tcPr>
          <w:p w14:paraId="05218F7F" w14:textId="77777777" w:rsidR="0051483A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r w:rsidRPr="000B2BC4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38AA2B2" w14:textId="77777777" w:rsidR="0051483A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6"/>
              </w:rPr>
            </w:pPr>
            <w:r w:rsidRPr="000B2BC4">
              <w:rPr>
                <w:b/>
                <w:bCs/>
                <w:sz w:val="26"/>
                <w:szCs w:val="26"/>
              </w:rPr>
              <w:t xml:space="preserve">Độc lập </w:t>
            </w:r>
            <w:r w:rsidR="001F5B49" w:rsidRPr="000B2BC4">
              <w:rPr>
                <w:b/>
                <w:bCs/>
                <w:sz w:val="26"/>
                <w:szCs w:val="26"/>
              </w:rPr>
              <w:t>-</w:t>
            </w:r>
            <w:r w:rsidRPr="000B2BC4">
              <w:rPr>
                <w:b/>
                <w:bCs/>
                <w:sz w:val="26"/>
                <w:szCs w:val="26"/>
              </w:rPr>
              <w:t xml:space="preserve"> Tự do </w:t>
            </w:r>
            <w:r w:rsidR="001F5B49" w:rsidRPr="000B2BC4">
              <w:rPr>
                <w:b/>
                <w:bCs/>
                <w:sz w:val="26"/>
                <w:szCs w:val="26"/>
              </w:rPr>
              <w:t>-</w:t>
            </w:r>
            <w:r w:rsidRPr="000B2BC4">
              <w:rPr>
                <w:b/>
                <w:bCs/>
                <w:sz w:val="26"/>
                <w:szCs w:val="26"/>
              </w:rPr>
              <w:t xml:space="preserve"> Hạnh phúc</w:t>
            </w:r>
          </w:p>
          <w:p w14:paraId="28908346" w14:textId="77777777" w:rsidR="0051483A" w:rsidRPr="000B2BC4" w:rsidRDefault="00E45D44" w:rsidP="006421A2">
            <w:pPr>
              <w:widowControl w:val="0"/>
              <w:spacing w:before="0"/>
              <w:jc w:val="center"/>
              <w:rPr>
                <w:i/>
                <w:iCs/>
                <w:sz w:val="26"/>
                <w:szCs w:val="26"/>
              </w:rPr>
            </w:pPr>
            <w:r w:rsidRPr="000B2BC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D66A20" wp14:editId="2BB22ECF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12065</wp:posOffset>
                      </wp:positionV>
                      <wp:extent cx="19907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8" style="mso-wrap-distance-bottom:0;mso-wrap-distance-left:9pt;mso-wrap-distance-right:9pt;mso-wrap-distance-top:0;position:absolute;v-text-anchor:top;z-index:251666432" from="56.8pt,0.95pt" to="213.55pt,0.95pt" fillcolor="this" stroked="t" strokecolor="black" strokeweight="0.5pt"/>
                  </w:pict>
                </mc:Fallback>
              </mc:AlternateContent>
            </w:r>
          </w:p>
          <w:p w14:paraId="4B08CA9A" w14:textId="2F998F47" w:rsidR="0051483A" w:rsidRPr="000B2BC4" w:rsidRDefault="00E45D44" w:rsidP="006421A2">
            <w:pPr>
              <w:widowControl w:val="0"/>
              <w:spacing w:before="0"/>
              <w:jc w:val="center"/>
              <w:rPr>
                <w:i/>
                <w:iCs/>
                <w:szCs w:val="28"/>
              </w:rPr>
            </w:pPr>
            <w:r w:rsidRPr="000B2BC4">
              <w:rPr>
                <w:i/>
                <w:iCs/>
                <w:szCs w:val="28"/>
              </w:rPr>
              <w:t>Hà Nội, ngày</w:t>
            </w:r>
            <w:r w:rsidR="005F3442" w:rsidRPr="000B2BC4">
              <w:rPr>
                <w:i/>
                <w:iCs/>
                <w:szCs w:val="28"/>
              </w:rPr>
              <w:t xml:space="preserve"> </w:t>
            </w:r>
            <w:r w:rsidR="007F6B51" w:rsidRPr="000B2BC4">
              <w:rPr>
                <w:i/>
                <w:iCs/>
                <w:szCs w:val="28"/>
              </w:rPr>
              <w:t>...</w:t>
            </w:r>
            <w:r w:rsidR="005F3442" w:rsidRPr="000B2BC4">
              <w:rPr>
                <w:i/>
                <w:iCs/>
                <w:szCs w:val="28"/>
              </w:rPr>
              <w:t xml:space="preserve"> </w:t>
            </w:r>
            <w:r w:rsidRPr="000B2BC4">
              <w:rPr>
                <w:i/>
                <w:iCs/>
                <w:szCs w:val="28"/>
              </w:rPr>
              <w:t>tháng</w:t>
            </w:r>
            <w:r w:rsidR="005F3442" w:rsidRPr="000B2BC4">
              <w:rPr>
                <w:i/>
                <w:iCs/>
                <w:szCs w:val="28"/>
              </w:rPr>
              <w:t xml:space="preserve"> </w:t>
            </w:r>
            <w:r w:rsidR="007F6B51" w:rsidRPr="000B2BC4">
              <w:rPr>
                <w:i/>
                <w:iCs/>
                <w:szCs w:val="28"/>
              </w:rPr>
              <w:t>...</w:t>
            </w:r>
            <w:r w:rsidR="005F3442" w:rsidRPr="000B2BC4">
              <w:rPr>
                <w:i/>
                <w:iCs/>
                <w:szCs w:val="28"/>
              </w:rPr>
              <w:t xml:space="preserve"> </w:t>
            </w:r>
            <w:r w:rsidRPr="000B2BC4">
              <w:rPr>
                <w:i/>
                <w:iCs/>
                <w:szCs w:val="28"/>
              </w:rPr>
              <w:t>năm 20</w:t>
            </w:r>
            <w:r w:rsidR="007F6B51" w:rsidRPr="000B2BC4">
              <w:rPr>
                <w:i/>
                <w:iCs/>
                <w:szCs w:val="28"/>
              </w:rPr>
              <w:t>2</w:t>
            </w:r>
            <w:r w:rsidR="00970C1A">
              <w:rPr>
                <w:i/>
                <w:iCs/>
                <w:szCs w:val="28"/>
              </w:rPr>
              <w:t>4</w:t>
            </w:r>
          </w:p>
        </w:tc>
      </w:tr>
    </w:tbl>
    <w:p w14:paraId="6B4EAE17" w14:textId="77777777" w:rsidR="0051483A" w:rsidRPr="000B2BC4" w:rsidRDefault="00E45D44" w:rsidP="007F6B51">
      <w:pPr>
        <w:widowControl w:val="0"/>
        <w:spacing w:before="360" w:after="360"/>
        <w:jc w:val="center"/>
        <w:rPr>
          <w:rFonts w:eastAsia="Times New Roman" w:cs="Times New Roman"/>
          <w:bCs/>
          <w:szCs w:val="28"/>
          <w:lang w:val="en-US"/>
        </w:rPr>
      </w:pPr>
      <w:r w:rsidRPr="000B2BC4">
        <w:rPr>
          <w:rFonts w:eastAsia="Times New Roman" w:cs="Times New Roman"/>
          <w:bCs/>
          <w:szCs w:val="28"/>
          <w:lang w:val="en-US"/>
        </w:rPr>
        <w:t>Kính gửi: Trung tâm Ki</w:t>
      </w:r>
      <w:r w:rsidR="00BD0CB4" w:rsidRPr="000B2BC4">
        <w:rPr>
          <w:rFonts w:eastAsia="Times New Roman" w:cs="Times New Roman"/>
          <w:bCs/>
          <w:szCs w:val="28"/>
          <w:lang w:val="en-US"/>
        </w:rPr>
        <w:t>ể</w:t>
      </w:r>
      <w:r w:rsidRPr="000B2BC4">
        <w:rPr>
          <w:rFonts w:eastAsia="Times New Roman" w:cs="Times New Roman"/>
          <w:bCs/>
          <w:szCs w:val="28"/>
          <w:lang w:val="en-US"/>
        </w:rPr>
        <w:t>m định chất lượng giáo dục Thăng Long</w:t>
      </w:r>
    </w:p>
    <w:p w14:paraId="4479AA6E" w14:textId="58D50E27" w:rsidR="0051483A" w:rsidRPr="000B2BC4" w:rsidRDefault="00E45D44" w:rsidP="007F6B51">
      <w:pPr>
        <w:widowControl w:val="0"/>
        <w:spacing w:after="120"/>
        <w:ind w:firstLine="720"/>
        <w:jc w:val="both"/>
        <w:rPr>
          <w:rFonts w:eastAsia="Times New Roman" w:cs="Times New Roman"/>
          <w:bCs/>
          <w:szCs w:val="28"/>
          <w:lang w:val="en-US"/>
        </w:rPr>
      </w:pPr>
      <w:r w:rsidRPr="000B2BC4">
        <w:rPr>
          <w:rFonts w:eastAsia="Times New Roman" w:cs="Times New Roman"/>
          <w:bCs/>
          <w:szCs w:val="28"/>
          <w:lang w:val="en-US"/>
        </w:rPr>
        <w:t xml:space="preserve">Căn cứ Thông báo số </w:t>
      </w:r>
      <w:r w:rsidR="00970C1A">
        <w:rPr>
          <w:rFonts w:eastAsia="Times New Roman" w:cs="Times New Roman"/>
          <w:bCs/>
          <w:szCs w:val="28"/>
          <w:lang w:val="en-US"/>
        </w:rPr>
        <w:t>29</w:t>
      </w:r>
      <w:r w:rsidRPr="000B2BC4">
        <w:rPr>
          <w:rFonts w:eastAsia="Times New Roman" w:cs="Times New Roman"/>
          <w:bCs/>
          <w:szCs w:val="28"/>
          <w:lang w:val="en-US"/>
        </w:rPr>
        <w:t xml:space="preserve">/TB-KĐCLGDTL ngày </w:t>
      </w:r>
      <w:r w:rsidR="00970C1A">
        <w:rPr>
          <w:rFonts w:eastAsia="Times New Roman" w:cs="Times New Roman"/>
          <w:bCs/>
          <w:szCs w:val="28"/>
          <w:lang w:val="en-US"/>
        </w:rPr>
        <w:t>18</w:t>
      </w:r>
      <w:r w:rsidR="007F6B51" w:rsidRPr="000B2BC4">
        <w:rPr>
          <w:rFonts w:eastAsia="Times New Roman" w:cs="Times New Roman"/>
          <w:bCs/>
          <w:szCs w:val="28"/>
          <w:lang w:val="en-US"/>
        </w:rPr>
        <w:t>/</w:t>
      </w:r>
      <w:r w:rsidR="00970C1A">
        <w:rPr>
          <w:rFonts w:eastAsia="Times New Roman" w:cs="Times New Roman"/>
          <w:bCs/>
          <w:szCs w:val="28"/>
          <w:lang w:val="en-US"/>
        </w:rPr>
        <w:t>01/2024</w:t>
      </w:r>
      <w:r w:rsidRPr="000B2BC4">
        <w:rPr>
          <w:rFonts w:eastAsia="Times New Roman" w:cs="Times New Roman"/>
          <w:bCs/>
          <w:szCs w:val="28"/>
          <w:lang w:val="en-US"/>
        </w:rPr>
        <w:t xml:space="preserve"> của Trung tâm Kiểm định chất lượng giáo dục Thăng Long về việc tổ chức khóa bồi dưỡng nghiệp vụ kiểm định vi</w:t>
      </w:r>
      <w:r w:rsidR="00BA45E1" w:rsidRPr="000B2BC4">
        <w:rPr>
          <w:rFonts w:eastAsia="Times New Roman" w:cs="Times New Roman"/>
          <w:bCs/>
          <w:szCs w:val="28"/>
          <w:lang w:val="en-US"/>
        </w:rPr>
        <w:t>ê</w:t>
      </w:r>
      <w:r w:rsidRPr="000B2BC4">
        <w:rPr>
          <w:rFonts w:eastAsia="Times New Roman" w:cs="Times New Roman"/>
          <w:bCs/>
          <w:szCs w:val="28"/>
          <w:lang w:val="en-US"/>
        </w:rPr>
        <w:t xml:space="preserve">n giáo dục đại học và cao đẳng sư phạm, </w:t>
      </w:r>
      <w:r w:rsidR="00BA45E1" w:rsidRPr="000B2BC4">
        <w:rPr>
          <w:rFonts w:eastAsia="Times New Roman" w:cs="Times New Roman"/>
          <w:bCs/>
          <w:szCs w:val="28"/>
          <w:lang w:val="en-US"/>
        </w:rPr>
        <w:t>...(tên đơn vị)...</w:t>
      </w:r>
      <w:r w:rsidRPr="000B2BC4">
        <w:rPr>
          <w:rFonts w:eastAsia="Times New Roman" w:cs="Times New Roman"/>
          <w:bCs/>
          <w:szCs w:val="28"/>
          <w:lang w:val="en-US"/>
        </w:rPr>
        <w:t xml:space="preserve"> kính gửi tới quý Trung tâm danh sách cán bộ đáp ứng điều kiện và hồ sơ đăng ký tham gia tham gia khóa bồi dưỡng của </w:t>
      </w:r>
      <w:r w:rsidR="00BA45E1" w:rsidRPr="000B2BC4">
        <w:rPr>
          <w:rFonts w:eastAsia="Times New Roman" w:cs="Times New Roman"/>
          <w:bCs/>
          <w:szCs w:val="28"/>
          <w:lang w:val="en-US"/>
        </w:rPr>
        <w:t>...(tên đơn vị)...</w:t>
      </w:r>
      <w:r w:rsidRPr="000B2BC4">
        <w:rPr>
          <w:rFonts w:eastAsia="Times New Roman" w:cs="Times New Roman"/>
          <w:bCs/>
          <w:szCs w:val="28"/>
          <w:lang w:val="en-US"/>
        </w:rPr>
        <w:t xml:space="preserve"> (Danh sách kèm theo).</w:t>
      </w:r>
    </w:p>
    <w:p w14:paraId="0A8C2464" w14:textId="6148CC0A" w:rsidR="0051483A" w:rsidRPr="000B2BC4" w:rsidRDefault="00E45D44" w:rsidP="007F6B51">
      <w:pPr>
        <w:widowControl w:val="0"/>
        <w:spacing w:after="120"/>
        <w:ind w:firstLine="720"/>
        <w:jc w:val="both"/>
        <w:rPr>
          <w:rFonts w:eastAsia="Times New Roman" w:cs="Times New Roman"/>
          <w:bCs/>
          <w:szCs w:val="28"/>
          <w:lang w:val="en-US"/>
        </w:rPr>
      </w:pPr>
      <w:r w:rsidRPr="000B2BC4">
        <w:rPr>
          <w:rFonts w:eastAsia="Times New Roman" w:cs="Times New Roman"/>
          <w:bCs/>
          <w:szCs w:val="28"/>
          <w:lang w:val="en-US"/>
        </w:rPr>
        <w:t xml:space="preserve">Trân trọng đề nghị Trung tâm Kiểm định chất lượng giáo dục Thăng Long tạo điều kiện thuận lợi để các cán bộ của </w:t>
      </w:r>
      <w:r w:rsidR="00BA45E1" w:rsidRPr="000B2BC4">
        <w:rPr>
          <w:rFonts w:eastAsia="Times New Roman" w:cs="Times New Roman"/>
          <w:bCs/>
          <w:szCs w:val="28"/>
          <w:lang w:val="en-US"/>
        </w:rPr>
        <w:t>...(tên đơn vị)...</w:t>
      </w:r>
      <w:r w:rsidRPr="000B2BC4">
        <w:rPr>
          <w:rFonts w:eastAsia="Times New Roman" w:cs="Times New Roman"/>
          <w:bCs/>
          <w:szCs w:val="28"/>
          <w:lang w:val="en-US"/>
        </w:rPr>
        <w:t xml:space="preserve"> tham gia khóa bồi dưỡng đạt kết quả</w:t>
      </w:r>
      <w:r w:rsidR="003A4A73">
        <w:rPr>
          <w:rFonts w:eastAsia="Times New Roman" w:cs="Times New Roman"/>
          <w:bCs/>
          <w:szCs w:val="28"/>
          <w:lang w:val="en-US"/>
        </w:rPr>
        <w:t xml:space="preserve"> tốt</w:t>
      </w:r>
      <w:r w:rsidRPr="000B2BC4">
        <w:rPr>
          <w:rFonts w:eastAsia="Times New Roman" w:cs="Times New Roman"/>
          <w:bCs/>
          <w:szCs w:val="28"/>
          <w:lang w:val="en-US"/>
        </w:rPr>
        <w:t>.</w:t>
      </w:r>
    </w:p>
    <w:p w14:paraId="3D5CCF6B" w14:textId="77777777" w:rsidR="0051483A" w:rsidRPr="000B2BC4" w:rsidRDefault="00E45D44" w:rsidP="007F6B51">
      <w:pPr>
        <w:widowControl w:val="0"/>
        <w:spacing w:after="120"/>
        <w:ind w:firstLine="720"/>
        <w:jc w:val="both"/>
        <w:rPr>
          <w:rFonts w:eastAsia="Times New Roman" w:cs="Times New Roman"/>
          <w:bCs/>
          <w:szCs w:val="28"/>
          <w:lang w:val="en-US"/>
        </w:rPr>
      </w:pPr>
      <w:r w:rsidRPr="000B2BC4">
        <w:rPr>
          <w:rFonts w:eastAsia="Times New Roman" w:cs="Times New Roman"/>
          <w:bCs/>
          <w:szCs w:val="28"/>
          <w:lang w:val="en-US"/>
        </w:rPr>
        <w:t>Trân trọng.</w:t>
      </w:r>
      <w:r w:rsidR="00BA45E1" w:rsidRPr="000B2BC4">
        <w:rPr>
          <w:rFonts w:eastAsia="Times New Roman" w:cs="Times New Roman"/>
          <w:bCs/>
          <w:szCs w:val="28"/>
          <w:lang w:val="en-US"/>
        </w:rPr>
        <w:t>/.</w:t>
      </w:r>
    </w:p>
    <w:p w14:paraId="2C8E1377" w14:textId="77777777" w:rsidR="001F5B49" w:rsidRPr="000B2BC4" w:rsidRDefault="001F5B49" w:rsidP="006421A2">
      <w:pPr>
        <w:widowControl w:val="0"/>
        <w:spacing w:line="288" w:lineRule="auto"/>
        <w:ind w:firstLine="720"/>
        <w:jc w:val="both"/>
        <w:rPr>
          <w:rFonts w:eastAsia="Times New Roman" w:cs="Times New Roman"/>
          <w:bCs/>
          <w:szCs w:val="28"/>
          <w:lang w:val="en-US"/>
        </w:rPr>
      </w:pPr>
    </w:p>
    <w:tbl>
      <w:tblPr>
        <w:tblStyle w:val="TableGrid0"/>
        <w:tblpPr w:leftFromText="180" w:rightFromText="180" w:vertAnchor="text" w:horzAnchor="margin" w:tblpY="22"/>
        <w:tblW w:w="9067" w:type="dxa"/>
        <w:tblLook w:val="04A0" w:firstRow="1" w:lastRow="0" w:firstColumn="1" w:lastColumn="0" w:noHBand="0" w:noVBand="1"/>
      </w:tblPr>
      <w:tblGrid>
        <w:gridCol w:w="4105"/>
        <w:gridCol w:w="4962"/>
      </w:tblGrid>
      <w:tr w:rsidR="00C6025E" w14:paraId="15368E62" w14:textId="77777777" w:rsidTr="007F6B51">
        <w:tc>
          <w:tcPr>
            <w:tcW w:w="4105" w:type="dxa"/>
            <w:shd w:val="clear" w:color="auto" w:fill="auto"/>
          </w:tcPr>
          <w:p w14:paraId="618D7CAB" w14:textId="77777777" w:rsidR="001F5B49" w:rsidRPr="000B2BC4" w:rsidRDefault="00E45D44" w:rsidP="006421A2">
            <w:pPr>
              <w:widowControl w:val="0"/>
              <w:spacing w:before="0"/>
              <w:rPr>
                <w:b/>
                <w:bCs/>
                <w:i/>
                <w:iCs/>
                <w:sz w:val="24"/>
              </w:rPr>
            </w:pPr>
            <w:r w:rsidRPr="000B2BC4">
              <w:rPr>
                <w:b/>
                <w:bCs/>
                <w:i/>
                <w:iCs/>
                <w:sz w:val="24"/>
              </w:rPr>
              <w:t>Nơi nhận:</w:t>
            </w:r>
          </w:p>
          <w:p w14:paraId="0BF48E0E" w14:textId="77777777" w:rsidR="007B664F" w:rsidRPr="000B2BC4" w:rsidRDefault="00E45D44" w:rsidP="006421A2">
            <w:pPr>
              <w:widowControl w:val="0"/>
              <w:spacing w:before="0"/>
              <w:rPr>
                <w:sz w:val="22"/>
                <w:szCs w:val="22"/>
              </w:rPr>
            </w:pPr>
            <w:r w:rsidRPr="000B2BC4">
              <w:rPr>
                <w:sz w:val="22"/>
                <w:szCs w:val="22"/>
              </w:rPr>
              <w:t xml:space="preserve">- </w:t>
            </w:r>
            <w:r w:rsidR="001F5B49" w:rsidRPr="000B2BC4">
              <w:rPr>
                <w:sz w:val="22"/>
                <w:szCs w:val="22"/>
              </w:rPr>
              <w:t>Như trên;</w:t>
            </w:r>
          </w:p>
          <w:p w14:paraId="3FFA7212" w14:textId="77777777" w:rsidR="001F5B49" w:rsidRPr="000B2BC4" w:rsidRDefault="00E45D44" w:rsidP="006421A2">
            <w:pPr>
              <w:widowControl w:val="0"/>
              <w:spacing w:before="0"/>
              <w:rPr>
                <w:sz w:val="24"/>
              </w:rPr>
            </w:pPr>
            <w:r w:rsidRPr="000B2BC4">
              <w:rPr>
                <w:sz w:val="22"/>
                <w:szCs w:val="22"/>
              </w:rPr>
              <w:t>- Lưu: ...</w:t>
            </w:r>
          </w:p>
        </w:tc>
        <w:tc>
          <w:tcPr>
            <w:tcW w:w="4962" w:type="dxa"/>
            <w:shd w:val="clear" w:color="auto" w:fill="auto"/>
          </w:tcPr>
          <w:p w14:paraId="05F70538" w14:textId="77777777" w:rsidR="001F5B49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Cs w:val="28"/>
              </w:rPr>
            </w:pPr>
            <w:r w:rsidRPr="000B2BC4">
              <w:rPr>
                <w:b/>
                <w:bCs/>
                <w:szCs w:val="28"/>
              </w:rPr>
              <w:t>THỦ TRƯỞNG ĐƠN VỊ</w:t>
            </w:r>
          </w:p>
          <w:p w14:paraId="708FDF4D" w14:textId="77777777" w:rsidR="001F5B49" w:rsidRPr="000B2BC4" w:rsidRDefault="00E45D44" w:rsidP="006421A2">
            <w:pPr>
              <w:widowControl w:val="0"/>
              <w:spacing w:before="0"/>
              <w:jc w:val="center"/>
              <w:rPr>
                <w:i/>
                <w:iCs/>
                <w:szCs w:val="28"/>
              </w:rPr>
            </w:pPr>
            <w:r w:rsidRPr="000B2BC4">
              <w:rPr>
                <w:i/>
                <w:iCs/>
                <w:szCs w:val="28"/>
              </w:rPr>
              <w:t>(Ký, đóng dấu, ghi rõ họ tên)</w:t>
            </w:r>
          </w:p>
          <w:p w14:paraId="5A768262" w14:textId="77777777" w:rsidR="001F5B49" w:rsidRPr="000B2BC4" w:rsidRDefault="001F5B49" w:rsidP="006421A2">
            <w:pPr>
              <w:widowControl w:val="0"/>
              <w:spacing w:before="0"/>
              <w:jc w:val="center"/>
              <w:rPr>
                <w:i/>
                <w:iCs/>
                <w:szCs w:val="28"/>
              </w:rPr>
            </w:pPr>
          </w:p>
          <w:p w14:paraId="0F74DBB8" w14:textId="77777777" w:rsidR="001F5B49" w:rsidRPr="000B2BC4" w:rsidRDefault="001F5B49" w:rsidP="006421A2">
            <w:pPr>
              <w:widowControl w:val="0"/>
              <w:spacing w:before="0"/>
              <w:jc w:val="center"/>
              <w:rPr>
                <w:i/>
                <w:iCs/>
                <w:szCs w:val="28"/>
              </w:rPr>
            </w:pPr>
          </w:p>
          <w:p w14:paraId="111DEDD3" w14:textId="77777777" w:rsidR="001F5B49" w:rsidRPr="000B2BC4" w:rsidRDefault="001F5B49" w:rsidP="006421A2">
            <w:pPr>
              <w:widowControl w:val="0"/>
              <w:spacing w:before="0"/>
              <w:jc w:val="center"/>
              <w:rPr>
                <w:i/>
                <w:iCs/>
                <w:szCs w:val="28"/>
              </w:rPr>
            </w:pPr>
          </w:p>
          <w:p w14:paraId="4439722C" w14:textId="77777777" w:rsidR="001F5B49" w:rsidRPr="000B2BC4" w:rsidRDefault="001F5B49" w:rsidP="006421A2">
            <w:pPr>
              <w:widowControl w:val="0"/>
              <w:spacing w:before="0"/>
              <w:jc w:val="center"/>
              <w:rPr>
                <w:i/>
                <w:iCs/>
                <w:szCs w:val="28"/>
              </w:rPr>
            </w:pPr>
          </w:p>
          <w:p w14:paraId="6ADDD680" w14:textId="77777777" w:rsidR="001F5B49" w:rsidRPr="000B2BC4" w:rsidRDefault="001F5B49" w:rsidP="006421A2">
            <w:pPr>
              <w:widowControl w:val="0"/>
              <w:spacing w:before="0"/>
              <w:jc w:val="center"/>
              <w:rPr>
                <w:i/>
                <w:iCs/>
                <w:szCs w:val="28"/>
              </w:rPr>
            </w:pPr>
          </w:p>
          <w:p w14:paraId="5B7AE881" w14:textId="77777777" w:rsidR="001F5B49" w:rsidRPr="000B2BC4" w:rsidRDefault="00E45D44" w:rsidP="006421A2">
            <w:pPr>
              <w:widowControl w:val="0"/>
              <w:spacing w:before="0"/>
              <w:jc w:val="center"/>
              <w:rPr>
                <w:i/>
                <w:iCs/>
                <w:szCs w:val="28"/>
              </w:rPr>
            </w:pPr>
            <w:r w:rsidRPr="000B2BC4">
              <w:rPr>
                <w:i/>
                <w:iCs/>
                <w:szCs w:val="28"/>
              </w:rPr>
              <w:t>......</w:t>
            </w:r>
          </w:p>
        </w:tc>
      </w:tr>
    </w:tbl>
    <w:p w14:paraId="51CF1051" w14:textId="77777777" w:rsidR="00B72E08" w:rsidRPr="000B2BC4" w:rsidRDefault="00B72E08" w:rsidP="00A428D8">
      <w:pPr>
        <w:widowControl w:val="0"/>
        <w:spacing w:before="0"/>
        <w:rPr>
          <w:rFonts w:eastAsia="Times New Roman" w:cs="Times New Roman"/>
          <w:bCs/>
          <w:szCs w:val="28"/>
        </w:rPr>
      </w:pPr>
    </w:p>
    <w:sectPr w:rsidR="00B72E08" w:rsidRPr="000B2BC4" w:rsidSect="00971659">
      <w:footerReference w:type="default" r:id="rId8"/>
      <w:pgSz w:w="11907" w:h="16840" w:code="9"/>
      <w:pgMar w:top="1134" w:right="1134" w:bottom="1134" w:left="1701" w:header="454" w:footer="45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6FCD" w14:textId="77777777" w:rsidR="00971659" w:rsidRDefault="00971659">
      <w:pPr>
        <w:spacing w:before="0"/>
      </w:pPr>
      <w:r>
        <w:separator/>
      </w:r>
    </w:p>
  </w:endnote>
  <w:endnote w:type="continuationSeparator" w:id="0">
    <w:p w14:paraId="47F4148C" w14:textId="77777777" w:rsidR="00971659" w:rsidRDefault="009716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8D91" w14:textId="77777777" w:rsidR="00381231" w:rsidRPr="00B708C4" w:rsidRDefault="00381231" w:rsidP="00B70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8D8D" w14:textId="77777777" w:rsidR="00971659" w:rsidRDefault="00971659">
      <w:pPr>
        <w:spacing w:before="0"/>
      </w:pPr>
      <w:r>
        <w:separator/>
      </w:r>
    </w:p>
  </w:footnote>
  <w:footnote w:type="continuationSeparator" w:id="0">
    <w:p w14:paraId="03993655" w14:textId="77777777" w:rsidR="00971659" w:rsidRDefault="009716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37F"/>
    <w:multiLevelType w:val="multilevel"/>
    <w:tmpl w:val="620A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1" w15:restartNumberingAfterBreak="0">
    <w:nsid w:val="2F8A6D41"/>
    <w:multiLevelType w:val="hybridMultilevel"/>
    <w:tmpl w:val="45CC29A0"/>
    <w:lvl w:ilvl="0" w:tplc="58924620">
      <w:start w:val="2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hint="default"/>
      </w:rPr>
    </w:lvl>
    <w:lvl w:ilvl="1" w:tplc="8F86AE5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5E22BFC4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53FA007A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A7329672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EB6BB1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5444AB4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348A01E4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D12AF182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36796DD9"/>
    <w:multiLevelType w:val="multilevel"/>
    <w:tmpl w:val="EEAA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3" w15:restartNumberingAfterBreak="0">
    <w:nsid w:val="44A23951"/>
    <w:multiLevelType w:val="hybridMultilevel"/>
    <w:tmpl w:val="62C0B5F0"/>
    <w:lvl w:ilvl="0" w:tplc="E05492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23560" w:tentative="1">
      <w:start w:val="1"/>
      <w:numFmt w:val="lowerLetter"/>
      <w:lvlText w:val="%2."/>
      <w:lvlJc w:val="left"/>
      <w:pPr>
        <w:ind w:left="1440" w:hanging="360"/>
      </w:pPr>
    </w:lvl>
    <w:lvl w:ilvl="2" w:tplc="0AC8D47C" w:tentative="1">
      <w:start w:val="1"/>
      <w:numFmt w:val="lowerRoman"/>
      <w:lvlText w:val="%3."/>
      <w:lvlJc w:val="right"/>
      <w:pPr>
        <w:ind w:left="2160" w:hanging="180"/>
      </w:pPr>
    </w:lvl>
    <w:lvl w:ilvl="3" w:tplc="1ACED296" w:tentative="1">
      <w:start w:val="1"/>
      <w:numFmt w:val="decimal"/>
      <w:lvlText w:val="%4."/>
      <w:lvlJc w:val="left"/>
      <w:pPr>
        <w:ind w:left="2880" w:hanging="360"/>
      </w:pPr>
    </w:lvl>
    <w:lvl w:ilvl="4" w:tplc="3D8693F6" w:tentative="1">
      <w:start w:val="1"/>
      <w:numFmt w:val="lowerLetter"/>
      <w:lvlText w:val="%5."/>
      <w:lvlJc w:val="left"/>
      <w:pPr>
        <w:ind w:left="3600" w:hanging="360"/>
      </w:pPr>
    </w:lvl>
    <w:lvl w:ilvl="5" w:tplc="F060390A" w:tentative="1">
      <w:start w:val="1"/>
      <w:numFmt w:val="lowerRoman"/>
      <w:lvlText w:val="%6."/>
      <w:lvlJc w:val="right"/>
      <w:pPr>
        <w:ind w:left="4320" w:hanging="180"/>
      </w:pPr>
    </w:lvl>
    <w:lvl w:ilvl="6" w:tplc="872AD316" w:tentative="1">
      <w:start w:val="1"/>
      <w:numFmt w:val="decimal"/>
      <w:lvlText w:val="%7."/>
      <w:lvlJc w:val="left"/>
      <w:pPr>
        <w:ind w:left="5040" w:hanging="360"/>
      </w:pPr>
    </w:lvl>
    <w:lvl w:ilvl="7" w:tplc="A5BCC656" w:tentative="1">
      <w:start w:val="1"/>
      <w:numFmt w:val="lowerLetter"/>
      <w:lvlText w:val="%8."/>
      <w:lvlJc w:val="left"/>
      <w:pPr>
        <w:ind w:left="5760" w:hanging="360"/>
      </w:pPr>
    </w:lvl>
    <w:lvl w:ilvl="8" w:tplc="8D706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4D66"/>
    <w:multiLevelType w:val="multilevel"/>
    <w:tmpl w:val="F0B29F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F31AB"/>
    <w:multiLevelType w:val="hybridMultilevel"/>
    <w:tmpl w:val="699E690E"/>
    <w:lvl w:ilvl="0" w:tplc="5D28200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C49081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4B2F3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E0AB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ECEA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E014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A8B1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823B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C400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124B2A"/>
    <w:multiLevelType w:val="hybridMultilevel"/>
    <w:tmpl w:val="A48C212A"/>
    <w:lvl w:ilvl="0" w:tplc="A7EA5EC0">
      <w:start w:val="1"/>
      <w:numFmt w:val="decimal"/>
      <w:lvlText w:val="%1."/>
      <w:lvlJc w:val="left"/>
      <w:pPr>
        <w:ind w:left="1440" w:hanging="360"/>
      </w:pPr>
    </w:lvl>
    <w:lvl w:ilvl="1" w:tplc="446417E8" w:tentative="1">
      <w:start w:val="1"/>
      <w:numFmt w:val="lowerLetter"/>
      <w:lvlText w:val="%2."/>
      <w:lvlJc w:val="left"/>
      <w:pPr>
        <w:ind w:left="2160" w:hanging="360"/>
      </w:pPr>
    </w:lvl>
    <w:lvl w:ilvl="2" w:tplc="A20E9554" w:tentative="1">
      <w:start w:val="1"/>
      <w:numFmt w:val="lowerRoman"/>
      <w:lvlText w:val="%3."/>
      <w:lvlJc w:val="right"/>
      <w:pPr>
        <w:ind w:left="2880" w:hanging="180"/>
      </w:pPr>
    </w:lvl>
    <w:lvl w:ilvl="3" w:tplc="44DAB5C4" w:tentative="1">
      <w:start w:val="1"/>
      <w:numFmt w:val="decimal"/>
      <w:lvlText w:val="%4."/>
      <w:lvlJc w:val="left"/>
      <w:pPr>
        <w:ind w:left="3600" w:hanging="360"/>
      </w:pPr>
    </w:lvl>
    <w:lvl w:ilvl="4" w:tplc="A65EFFE8" w:tentative="1">
      <w:start w:val="1"/>
      <w:numFmt w:val="lowerLetter"/>
      <w:lvlText w:val="%5."/>
      <w:lvlJc w:val="left"/>
      <w:pPr>
        <w:ind w:left="4320" w:hanging="360"/>
      </w:pPr>
    </w:lvl>
    <w:lvl w:ilvl="5" w:tplc="1FE032DA" w:tentative="1">
      <w:start w:val="1"/>
      <w:numFmt w:val="lowerRoman"/>
      <w:lvlText w:val="%6."/>
      <w:lvlJc w:val="right"/>
      <w:pPr>
        <w:ind w:left="5040" w:hanging="180"/>
      </w:pPr>
    </w:lvl>
    <w:lvl w:ilvl="6" w:tplc="33FCBA78" w:tentative="1">
      <w:start w:val="1"/>
      <w:numFmt w:val="decimal"/>
      <w:lvlText w:val="%7."/>
      <w:lvlJc w:val="left"/>
      <w:pPr>
        <w:ind w:left="5760" w:hanging="360"/>
      </w:pPr>
    </w:lvl>
    <w:lvl w:ilvl="7" w:tplc="0CD82098" w:tentative="1">
      <w:start w:val="1"/>
      <w:numFmt w:val="lowerLetter"/>
      <w:lvlText w:val="%8."/>
      <w:lvlJc w:val="left"/>
      <w:pPr>
        <w:ind w:left="6480" w:hanging="360"/>
      </w:pPr>
    </w:lvl>
    <w:lvl w:ilvl="8" w:tplc="BD06483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1454182">
    <w:abstractNumId w:val="2"/>
  </w:num>
  <w:num w:numId="2" w16cid:durableId="2009672769">
    <w:abstractNumId w:val="0"/>
  </w:num>
  <w:num w:numId="3" w16cid:durableId="1367174683">
    <w:abstractNumId w:val="4"/>
  </w:num>
  <w:num w:numId="4" w16cid:durableId="2007856486">
    <w:abstractNumId w:val="3"/>
  </w:num>
  <w:num w:numId="5" w16cid:durableId="95490689">
    <w:abstractNumId w:val="6"/>
  </w:num>
  <w:num w:numId="6" w16cid:durableId="532228175">
    <w:abstractNumId w:val="5"/>
  </w:num>
  <w:num w:numId="7" w16cid:durableId="117561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94"/>
    <w:rsid w:val="00005308"/>
    <w:rsid w:val="00013216"/>
    <w:rsid w:val="0002127D"/>
    <w:rsid w:val="00030BFE"/>
    <w:rsid w:val="00032D6C"/>
    <w:rsid w:val="000373E2"/>
    <w:rsid w:val="00037519"/>
    <w:rsid w:val="00041503"/>
    <w:rsid w:val="000441B4"/>
    <w:rsid w:val="00063096"/>
    <w:rsid w:val="0006412F"/>
    <w:rsid w:val="000B2BC4"/>
    <w:rsid w:val="000B3453"/>
    <w:rsid w:val="000B438A"/>
    <w:rsid w:val="000B514C"/>
    <w:rsid w:val="000C67EC"/>
    <w:rsid w:val="000C72F1"/>
    <w:rsid w:val="000D42BB"/>
    <w:rsid w:val="000E5F85"/>
    <w:rsid w:val="000E7E93"/>
    <w:rsid w:val="00106168"/>
    <w:rsid w:val="00116276"/>
    <w:rsid w:val="00143E20"/>
    <w:rsid w:val="00144745"/>
    <w:rsid w:val="00144F60"/>
    <w:rsid w:val="001455A1"/>
    <w:rsid w:val="0015586C"/>
    <w:rsid w:val="00155942"/>
    <w:rsid w:val="00157BA3"/>
    <w:rsid w:val="00164640"/>
    <w:rsid w:val="0016797E"/>
    <w:rsid w:val="001716E1"/>
    <w:rsid w:val="00176F59"/>
    <w:rsid w:val="0018116E"/>
    <w:rsid w:val="001907FA"/>
    <w:rsid w:val="001A25C3"/>
    <w:rsid w:val="001A5071"/>
    <w:rsid w:val="001A650F"/>
    <w:rsid w:val="001B044E"/>
    <w:rsid w:val="001B37D4"/>
    <w:rsid w:val="001B4AAD"/>
    <w:rsid w:val="001C07E6"/>
    <w:rsid w:val="001C1288"/>
    <w:rsid w:val="001D0260"/>
    <w:rsid w:val="001D5D33"/>
    <w:rsid w:val="001E1C4B"/>
    <w:rsid w:val="001F54CA"/>
    <w:rsid w:val="001F5B49"/>
    <w:rsid w:val="00203BD1"/>
    <w:rsid w:val="0021277D"/>
    <w:rsid w:val="002159D4"/>
    <w:rsid w:val="00223694"/>
    <w:rsid w:val="00224B05"/>
    <w:rsid w:val="0023597B"/>
    <w:rsid w:val="002533F4"/>
    <w:rsid w:val="00262707"/>
    <w:rsid w:val="002637E9"/>
    <w:rsid w:val="00267C03"/>
    <w:rsid w:val="00267D4A"/>
    <w:rsid w:val="00276D13"/>
    <w:rsid w:val="002834EF"/>
    <w:rsid w:val="002878B7"/>
    <w:rsid w:val="00294997"/>
    <w:rsid w:val="002A2447"/>
    <w:rsid w:val="002A592C"/>
    <w:rsid w:val="002B7195"/>
    <w:rsid w:val="002D1177"/>
    <w:rsid w:val="002D321D"/>
    <w:rsid w:val="003007CA"/>
    <w:rsid w:val="00300DAC"/>
    <w:rsid w:val="003027D8"/>
    <w:rsid w:val="003069AD"/>
    <w:rsid w:val="0031656B"/>
    <w:rsid w:val="00327FF9"/>
    <w:rsid w:val="0034381D"/>
    <w:rsid w:val="00345F4C"/>
    <w:rsid w:val="0034694D"/>
    <w:rsid w:val="00351580"/>
    <w:rsid w:val="003560BD"/>
    <w:rsid w:val="00367AFD"/>
    <w:rsid w:val="003715BD"/>
    <w:rsid w:val="00374DAB"/>
    <w:rsid w:val="00375AA5"/>
    <w:rsid w:val="00375E56"/>
    <w:rsid w:val="00380279"/>
    <w:rsid w:val="00381231"/>
    <w:rsid w:val="00384D20"/>
    <w:rsid w:val="00387C4E"/>
    <w:rsid w:val="00392601"/>
    <w:rsid w:val="003973C2"/>
    <w:rsid w:val="003A2346"/>
    <w:rsid w:val="003A4A73"/>
    <w:rsid w:val="003A51D9"/>
    <w:rsid w:val="003A684A"/>
    <w:rsid w:val="003B036F"/>
    <w:rsid w:val="003C6724"/>
    <w:rsid w:val="003D1E32"/>
    <w:rsid w:val="003E10F9"/>
    <w:rsid w:val="003E5170"/>
    <w:rsid w:val="003E748C"/>
    <w:rsid w:val="003F1A97"/>
    <w:rsid w:val="003F2D27"/>
    <w:rsid w:val="003F5494"/>
    <w:rsid w:val="00400E9F"/>
    <w:rsid w:val="00401745"/>
    <w:rsid w:val="00402174"/>
    <w:rsid w:val="00420F71"/>
    <w:rsid w:val="004459F6"/>
    <w:rsid w:val="00452AB8"/>
    <w:rsid w:val="00455D9D"/>
    <w:rsid w:val="004570E5"/>
    <w:rsid w:val="00460B2E"/>
    <w:rsid w:val="00472519"/>
    <w:rsid w:val="004832CB"/>
    <w:rsid w:val="00491996"/>
    <w:rsid w:val="00497002"/>
    <w:rsid w:val="004A0A0F"/>
    <w:rsid w:val="004A1A83"/>
    <w:rsid w:val="004A783A"/>
    <w:rsid w:val="004B0F6B"/>
    <w:rsid w:val="004B1EA9"/>
    <w:rsid w:val="004B21E2"/>
    <w:rsid w:val="004B632F"/>
    <w:rsid w:val="004C40AB"/>
    <w:rsid w:val="004C584E"/>
    <w:rsid w:val="004D401D"/>
    <w:rsid w:val="004E5AD2"/>
    <w:rsid w:val="004F12E7"/>
    <w:rsid w:val="004F30F7"/>
    <w:rsid w:val="004F4DA6"/>
    <w:rsid w:val="004F78EB"/>
    <w:rsid w:val="004F7C31"/>
    <w:rsid w:val="005042B8"/>
    <w:rsid w:val="0051483A"/>
    <w:rsid w:val="00515216"/>
    <w:rsid w:val="00517AB2"/>
    <w:rsid w:val="00520384"/>
    <w:rsid w:val="00534357"/>
    <w:rsid w:val="00543277"/>
    <w:rsid w:val="005468FF"/>
    <w:rsid w:val="00546F6E"/>
    <w:rsid w:val="0055605F"/>
    <w:rsid w:val="005651AD"/>
    <w:rsid w:val="0059208F"/>
    <w:rsid w:val="00597BE5"/>
    <w:rsid w:val="005B2B9C"/>
    <w:rsid w:val="005C279A"/>
    <w:rsid w:val="005D1699"/>
    <w:rsid w:val="005E01FC"/>
    <w:rsid w:val="005F3442"/>
    <w:rsid w:val="005F5CE0"/>
    <w:rsid w:val="00602990"/>
    <w:rsid w:val="00610797"/>
    <w:rsid w:val="00612882"/>
    <w:rsid w:val="00632E74"/>
    <w:rsid w:val="006348A9"/>
    <w:rsid w:val="006421A2"/>
    <w:rsid w:val="00646144"/>
    <w:rsid w:val="0064675C"/>
    <w:rsid w:val="006526D1"/>
    <w:rsid w:val="00653055"/>
    <w:rsid w:val="006538A4"/>
    <w:rsid w:val="00660D3F"/>
    <w:rsid w:val="006640CA"/>
    <w:rsid w:val="00664D86"/>
    <w:rsid w:val="0066629C"/>
    <w:rsid w:val="00675109"/>
    <w:rsid w:val="0067747F"/>
    <w:rsid w:val="006921D3"/>
    <w:rsid w:val="00692351"/>
    <w:rsid w:val="006A10E5"/>
    <w:rsid w:val="006A4A06"/>
    <w:rsid w:val="006A5EF0"/>
    <w:rsid w:val="006A76FB"/>
    <w:rsid w:val="006C11EA"/>
    <w:rsid w:val="006C2041"/>
    <w:rsid w:val="006C29F8"/>
    <w:rsid w:val="006C3188"/>
    <w:rsid w:val="006C474C"/>
    <w:rsid w:val="006C6659"/>
    <w:rsid w:val="006C7AAA"/>
    <w:rsid w:val="006D316A"/>
    <w:rsid w:val="006D4731"/>
    <w:rsid w:val="006E07D5"/>
    <w:rsid w:val="006E483F"/>
    <w:rsid w:val="006E5B08"/>
    <w:rsid w:val="006F2AA4"/>
    <w:rsid w:val="006F76B4"/>
    <w:rsid w:val="0070344B"/>
    <w:rsid w:val="00706151"/>
    <w:rsid w:val="0072107A"/>
    <w:rsid w:val="007231BE"/>
    <w:rsid w:val="007273D3"/>
    <w:rsid w:val="00732A3B"/>
    <w:rsid w:val="00732B60"/>
    <w:rsid w:val="007403AB"/>
    <w:rsid w:val="007430D2"/>
    <w:rsid w:val="00762D07"/>
    <w:rsid w:val="00777E94"/>
    <w:rsid w:val="00781D32"/>
    <w:rsid w:val="00785112"/>
    <w:rsid w:val="00786EDD"/>
    <w:rsid w:val="007A586A"/>
    <w:rsid w:val="007A6E5F"/>
    <w:rsid w:val="007B664F"/>
    <w:rsid w:val="007C2AE3"/>
    <w:rsid w:val="007C676F"/>
    <w:rsid w:val="007F259D"/>
    <w:rsid w:val="007F6B51"/>
    <w:rsid w:val="00802CA8"/>
    <w:rsid w:val="00807AB6"/>
    <w:rsid w:val="00810D61"/>
    <w:rsid w:val="00822257"/>
    <w:rsid w:val="008265D5"/>
    <w:rsid w:val="00827240"/>
    <w:rsid w:val="00833D41"/>
    <w:rsid w:val="008424C5"/>
    <w:rsid w:val="0084347B"/>
    <w:rsid w:val="008458C5"/>
    <w:rsid w:val="008468CB"/>
    <w:rsid w:val="00846B7C"/>
    <w:rsid w:val="008509DD"/>
    <w:rsid w:val="00852A60"/>
    <w:rsid w:val="00877B74"/>
    <w:rsid w:val="008848F3"/>
    <w:rsid w:val="008911A4"/>
    <w:rsid w:val="008A0953"/>
    <w:rsid w:val="008A2DDD"/>
    <w:rsid w:val="008A322E"/>
    <w:rsid w:val="008A5A83"/>
    <w:rsid w:val="008B6D19"/>
    <w:rsid w:val="008C3D33"/>
    <w:rsid w:val="008C4591"/>
    <w:rsid w:val="008C6B51"/>
    <w:rsid w:val="008D681C"/>
    <w:rsid w:val="008D745E"/>
    <w:rsid w:val="008D7C11"/>
    <w:rsid w:val="008F11E2"/>
    <w:rsid w:val="009033CD"/>
    <w:rsid w:val="009036EF"/>
    <w:rsid w:val="00904062"/>
    <w:rsid w:val="00920F3C"/>
    <w:rsid w:val="00923A7B"/>
    <w:rsid w:val="00923EB1"/>
    <w:rsid w:val="0092538B"/>
    <w:rsid w:val="00927E9B"/>
    <w:rsid w:val="009478E0"/>
    <w:rsid w:val="00953185"/>
    <w:rsid w:val="00963FB7"/>
    <w:rsid w:val="00965578"/>
    <w:rsid w:val="009675A5"/>
    <w:rsid w:val="00970C1A"/>
    <w:rsid w:val="00971659"/>
    <w:rsid w:val="0097586D"/>
    <w:rsid w:val="009813EC"/>
    <w:rsid w:val="009A2768"/>
    <w:rsid w:val="009B0662"/>
    <w:rsid w:val="009B4E08"/>
    <w:rsid w:val="009B63D0"/>
    <w:rsid w:val="009C41A9"/>
    <w:rsid w:val="009C4F5D"/>
    <w:rsid w:val="009C535B"/>
    <w:rsid w:val="009C7C1E"/>
    <w:rsid w:val="009D20BC"/>
    <w:rsid w:val="009D490F"/>
    <w:rsid w:val="009D5CCE"/>
    <w:rsid w:val="009E2F3A"/>
    <w:rsid w:val="009F2398"/>
    <w:rsid w:val="009F5A5C"/>
    <w:rsid w:val="00A06489"/>
    <w:rsid w:val="00A15C26"/>
    <w:rsid w:val="00A20EA4"/>
    <w:rsid w:val="00A2198E"/>
    <w:rsid w:val="00A32AA7"/>
    <w:rsid w:val="00A4009A"/>
    <w:rsid w:val="00A42189"/>
    <w:rsid w:val="00A428D8"/>
    <w:rsid w:val="00A434BB"/>
    <w:rsid w:val="00A45134"/>
    <w:rsid w:val="00A54121"/>
    <w:rsid w:val="00A65878"/>
    <w:rsid w:val="00A7433A"/>
    <w:rsid w:val="00A758D8"/>
    <w:rsid w:val="00A765BE"/>
    <w:rsid w:val="00A863EE"/>
    <w:rsid w:val="00A90CF9"/>
    <w:rsid w:val="00A93AA3"/>
    <w:rsid w:val="00A95EE4"/>
    <w:rsid w:val="00A97FD3"/>
    <w:rsid w:val="00AA1656"/>
    <w:rsid w:val="00AA75F1"/>
    <w:rsid w:val="00AB4858"/>
    <w:rsid w:val="00AB632A"/>
    <w:rsid w:val="00AD29D8"/>
    <w:rsid w:val="00AE0633"/>
    <w:rsid w:val="00AE2024"/>
    <w:rsid w:val="00AE6141"/>
    <w:rsid w:val="00AE6BA0"/>
    <w:rsid w:val="00B11AA4"/>
    <w:rsid w:val="00B1269D"/>
    <w:rsid w:val="00B26466"/>
    <w:rsid w:val="00B27127"/>
    <w:rsid w:val="00B27AC5"/>
    <w:rsid w:val="00B330A9"/>
    <w:rsid w:val="00B3559A"/>
    <w:rsid w:val="00B37A64"/>
    <w:rsid w:val="00B51144"/>
    <w:rsid w:val="00B52C1E"/>
    <w:rsid w:val="00B616F2"/>
    <w:rsid w:val="00B61B19"/>
    <w:rsid w:val="00B653B4"/>
    <w:rsid w:val="00B708C4"/>
    <w:rsid w:val="00B72E08"/>
    <w:rsid w:val="00B809DC"/>
    <w:rsid w:val="00B828EA"/>
    <w:rsid w:val="00B866FE"/>
    <w:rsid w:val="00B94242"/>
    <w:rsid w:val="00BA2652"/>
    <w:rsid w:val="00BA45E1"/>
    <w:rsid w:val="00BB3BAA"/>
    <w:rsid w:val="00BB5DC0"/>
    <w:rsid w:val="00BD0CB4"/>
    <w:rsid w:val="00BD74DA"/>
    <w:rsid w:val="00C066B4"/>
    <w:rsid w:val="00C105B4"/>
    <w:rsid w:val="00C14547"/>
    <w:rsid w:val="00C174C3"/>
    <w:rsid w:val="00C201B4"/>
    <w:rsid w:val="00C331B7"/>
    <w:rsid w:val="00C4516F"/>
    <w:rsid w:val="00C51446"/>
    <w:rsid w:val="00C558ED"/>
    <w:rsid w:val="00C6025E"/>
    <w:rsid w:val="00C644C5"/>
    <w:rsid w:val="00C67E90"/>
    <w:rsid w:val="00C70E64"/>
    <w:rsid w:val="00C9064B"/>
    <w:rsid w:val="00C923F9"/>
    <w:rsid w:val="00CA1D9E"/>
    <w:rsid w:val="00CA62BF"/>
    <w:rsid w:val="00CB1FAB"/>
    <w:rsid w:val="00CB2601"/>
    <w:rsid w:val="00CB3773"/>
    <w:rsid w:val="00CE1AD1"/>
    <w:rsid w:val="00CF0674"/>
    <w:rsid w:val="00CF3796"/>
    <w:rsid w:val="00D11CC2"/>
    <w:rsid w:val="00D41BD8"/>
    <w:rsid w:val="00D539EE"/>
    <w:rsid w:val="00D57D74"/>
    <w:rsid w:val="00D649A7"/>
    <w:rsid w:val="00D64A11"/>
    <w:rsid w:val="00D64EEE"/>
    <w:rsid w:val="00D667CF"/>
    <w:rsid w:val="00D66C46"/>
    <w:rsid w:val="00D741A3"/>
    <w:rsid w:val="00D779B0"/>
    <w:rsid w:val="00D80954"/>
    <w:rsid w:val="00D82684"/>
    <w:rsid w:val="00D85AFC"/>
    <w:rsid w:val="00D9127D"/>
    <w:rsid w:val="00DA3372"/>
    <w:rsid w:val="00DB5AC3"/>
    <w:rsid w:val="00DB7FB0"/>
    <w:rsid w:val="00DC1739"/>
    <w:rsid w:val="00DC2962"/>
    <w:rsid w:val="00DC3586"/>
    <w:rsid w:val="00DF37EC"/>
    <w:rsid w:val="00E05819"/>
    <w:rsid w:val="00E065E4"/>
    <w:rsid w:val="00E06CC2"/>
    <w:rsid w:val="00E10F1C"/>
    <w:rsid w:val="00E112FC"/>
    <w:rsid w:val="00E33D6B"/>
    <w:rsid w:val="00E35825"/>
    <w:rsid w:val="00E35D22"/>
    <w:rsid w:val="00E369FB"/>
    <w:rsid w:val="00E414BE"/>
    <w:rsid w:val="00E41FB7"/>
    <w:rsid w:val="00E45D44"/>
    <w:rsid w:val="00E469CE"/>
    <w:rsid w:val="00E54603"/>
    <w:rsid w:val="00E549B2"/>
    <w:rsid w:val="00E56FE6"/>
    <w:rsid w:val="00E73BCA"/>
    <w:rsid w:val="00E73BDD"/>
    <w:rsid w:val="00E80806"/>
    <w:rsid w:val="00E80B5D"/>
    <w:rsid w:val="00E91D62"/>
    <w:rsid w:val="00EA3E5F"/>
    <w:rsid w:val="00EB6A43"/>
    <w:rsid w:val="00EC6B83"/>
    <w:rsid w:val="00ED13C5"/>
    <w:rsid w:val="00ED4E86"/>
    <w:rsid w:val="00ED7D52"/>
    <w:rsid w:val="00EE5AC5"/>
    <w:rsid w:val="00EF2BEE"/>
    <w:rsid w:val="00F12279"/>
    <w:rsid w:val="00F15539"/>
    <w:rsid w:val="00F16B56"/>
    <w:rsid w:val="00F176C9"/>
    <w:rsid w:val="00F218A3"/>
    <w:rsid w:val="00F25B1B"/>
    <w:rsid w:val="00F27E00"/>
    <w:rsid w:val="00F326AC"/>
    <w:rsid w:val="00F33308"/>
    <w:rsid w:val="00F51570"/>
    <w:rsid w:val="00F51B6C"/>
    <w:rsid w:val="00F53EEA"/>
    <w:rsid w:val="00F664CD"/>
    <w:rsid w:val="00F74FBE"/>
    <w:rsid w:val="00F7682E"/>
    <w:rsid w:val="00F768F5"/>
    <w:rsid w:val="00F7691E"/>
    <w:rsid w:val="00F80B83"/>
    <w:rsid w:val="00F94832"/>
    <w:rsid w:val="00F956E3"/>
    <w:rsid w:val="00FA28CB"/>
    <w:rsid w:val="00FA4F31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93A6F"/>
  <w15:docId w15:val="{3662A971-E34E-4D71-94E9-EAE95602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FE"/>
    <w:pPr>
      <w:spacing w:before="12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32F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578"/>
    <w:pPr>
      <w:spacing w:line="264" w:lineRule="auto"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547"/>
    <w:pPr>
      <w:spacing w:line="264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533C7"/>
  </w:style>
  <w:style w:type="character" w:customStyle="1" w:styleId="FooterChar">
    <w:name w:val="Footer Char"/>
    <w:basedOn w:val="DefaultParagraphFont"/>
    <w:link w:val="Footer"/>
    <w:uiPriority w:val="99"/>
    <w:qFormat/>
    <w:rsid w:val="000533C7"/>
  </w:style>
  <w:style w:type="character" w:customStyle="1" w:styleId="Heading1Char">
    <w:name w:val="Heading 1 Char"/>
    <w:basedOn w:val="DefaultParagraphFont"/>
    <w:link w:val="Heading1"/>
    <w:uiPriority w:val="9"/>
    <w:qFormat/>
    <w:rsid w:val="004B632F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65578"/>
    <w:rPr>
      <w:b/>
      <w:bCs/>
      <w:sz w:val="28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6648F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14547"/>
    <w:rPr>
      <w:b/>
      <w:bCs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B31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615E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615E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615EA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NumberingSymbols">
    <w:name w:val="Numbering Symbols"/>
    <w:qFormat/>
    <w:rPr>
      <w:b w:val="0"/>
      <w:bCs w:val="0"/>
      <w:i w:val="0"/>
      <w:iCs w:val="0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b w:val="0"/>
      <w:bCs w:val="0"/>
      <w:i w:val="0"/>
      <w:iCs w:val="0"/>
      <w:sz w:val="28"/>
      <w:szCs w:val="28"/>
    </w:rPr>
  </w:style>
  <w:style w:type="character" w:customStyle="1" w:styleId="ListLabel6">
    <w:name w:val="ListLabel 6"/>
    <w:qFormat/>
    <w:rPr>
      <w:b w:val="0"/>
      <w:bCs w:val="0"/>
      <w:i w:val="0"/>
      <w:iCs w:val="0"/>
      <w:sz w:val="28"/>
      <w:szCs w:val="28"/>
    </w:rPr>
  </w:style>
  <w:style w:type="character" w:customStyle="1" w:styleId="ListLabel7">
    <w:name w:val="ListLabel 7"/>
    <w:qFormat/>
    <w:rPr>
      <w:b w:val="0"/>
      <w:bCs w:val="0"/>
      <w:i w:val="0"/>
      <w:iCs w:val="0"/>
      <w:sz w:val="28"/>
      <w:szCs w:val="28"/>
    </w:rPr>
  </w:style>
  <w:style w:type="character" w:customStyle="1" w:styleId="ListLabel8">
    <w:name w:val="ListLabel 8"/>
    <w:qFormat/>
    <w:rPr>
      <w:b w:val="0"/>
      <w:bCs w:val="0"/>
      <w:i w:val="0"/>
      <w:iCs w:val="0"/>
      <w:sz w:val="28"/>
      <w:szCs w:val="28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8"/>
      <w:szCs w:val="28"/>
    </w:rPr>
  </w:style>
  <w:style w:type="character" w:customStyle="1" w:styleId="ListLabel10">
    <w:name w:val="ListLabel 10"/>
    <w:qFormat/>
    <w:rPr>
      <w:b w:val="0"/>
      <w:bCs w:val="0"/>
      <w:i w:val="0"/>
      <w:iCs w:val="0"/>
      <w:sz w:val="28"/>
      <w:szCs w:val="28"/>
    </w:rPr>
  </w:style>
  <w:style w:type="character" w:customStyle="1" w:styleId="ListLabel11">
    <w:name w:val="ListLabel 11"/>
    <w:qFormat/>
    <w:rPr>
      <w:b w:val="0"/>
      <w:bCs w:val="0"/>
      <w:i w:val="0"/>
      <w:iCs w:val="0"/>
      <w:sz w:val="28"/>
      <w:szCs w:val="28"/>
    </w:rPr>
  </w:style>
  <w:style w:type="character" w:customStyle="1" w:styleId="ListLabel12">
    <w:name w:val="ListLabel 12"/>
    <w:qFormat/>
    <w:rPr>
      <w:b w:val="0"/>
      <w:bCs w:val="0"/>
      <w:i w:val="0"/>
      <w:iCs w:val="0"/>
      <w:sz w:val="28"/>
      <w:szCs w:val="28"/>
    </w:rPr>
  </w:style>
  <w:style w:type="character" w:customStyle="1" w:styleId="ListLabel13">
    <w:name w:val="ListLabel 13"/>
    <w:qFormat/>
    <w:rPr>
      <w:b w:val="0"/>
      <w:bCs w:val="0"/>
      <w:i w:val="0"/>
      <w:iCs w:val="0"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  <w:i w:val="0"/>
      <w:iCs w:val="0"/>
      <w:sz w:val="28"/>
      <w:szCs w:val="28"/>
    </w:rPr>
  </w:style>
  <w:style w:type="character" w:customStyle="1" w:styleId="ListLabel15">
    <w:name w:val="ListLabel 15"/>
    <w:qFormat/>
    <w:rPr>
      <w:b w:val="0"/>
      <w:bCs w:val="0"/>
      <w:i w:val="0"/>
      <w:iCs w:val="0"/>
      <w:sz w:val="28"/>
      <w:szCs w:val="28"/>
    </w:rPr>
  </w:style>
  <w:style w:type="character" w:customStyle="1" w:styleId="ListLabel16">
    <w:name w:val="ListLabel 16"/>
    <w:qFormat/>
    <w:rPr>
      <w:b w:val="0"/>
      <w:bCs w:val="0"/>
      <w:i w:val="0"/>
      <w:iCs w:val="0"/>
      <w:sz w:val="28"/>
      <w:szCs w:val="28"/>
    </w:rPr>
  </w:style>
  <w:style w:type="character" w:customStyle="1" w:styleId="ListLabel17">
    <w:name w:val="ListLabel 17"/>
    <w:qFormat/>
    <w:rPr>
      <w:b w:val="0"/>
      <w:bCs w:val="0"/>
      <w:i w:val="0"/>
      <w:iCs w:val="0"/>
      <w:sz w:val="28"/>
      <w:szCs w:val="28"/>
    </w:rPr>
  </w:style>
  <w:style w:type="character" w:customStyle="1" w:styleId="ListLabel18">
    <w:name w:val="ListLabel 18"/>
    <w:qFormat/>
    <w:rPr>
      <w:b w:val="0"/>
      <w:bCs w:val="0"/>
      <w:i w:val="0"/>
      <w:iCs w:val="0"/>
      <w:sz w:val="28"/>
      <w:szCs w:val="28"/>
    </w:rPr>
  </w:style>
  <w:style w:type="character" w:customStyle="1" w:styleId="ListLabel19">
    <w:name w:val="ListLabel 19"/>
    <w:qFormat/>
    <w:rPr>
      <w:b w:val="0"/>
      <w:bCs w:val="0"/>
      <w:i w:val="0"/>
      <w:iCs w:val="0"/>
      <w:sz w:val="28"/>
      <w:szCs w:val="28"/>
    </w:rPr>
  </w:style>
  <w:style w:type="character" w:customStyle="1" w:styleId="ListLabel20">
    <w:name w:val="ListLabel 20"/>
    <w:qFormat/>
    <w:rPr>
      <w:b w:val="0"/>
      <w:bCs w:val="0"/>
      <w:i w:val="0"/>
      <w:iCs w:val="0"/>
      <w:sz w:val="28"/>
      <w:szCs w:val="28"/>
    </w:rPr>
  </w:style>
  <w:style w:type="character" w:customStyle="1" w:styleId="ListLabel21">
    <w:name w:val="ListLabel 21"/>
    <w:qFormat/>
    <w:rPr>
      <w:b w:val="0"/>
      <w:bCs w:val="0"/>
      <w:i w:val="0"/>
      <w:iCs w:val="0"/>
      <w:sz w:val="28"/>
      <w:szCs w:val="28"/>
    </w:rPr>
  </w:style>
  <w:style w:type="character" w:customStyle="1" w:styleId="ListLabel22">
    <w:name w:val="ListLabel 22"/>
    <w:qFormat/>
    <w:rPr>
      <w:b w:val="0"/>
      <w:bCs w:val="0"/>
      <w:i w:val="0"/>
      <w:iCs w:val="0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/>
      <w:b w:val="0"/>
      <w:bCs w:val="0"/>
      <w:i w:val="0"/>
      <w:iCs w:val="0"/>
      <w:sz w:val="28"/>
      <w:szCs w:val="28"/>
    </w:rPr>
  </w:style>
  <w:style w:type="character" w:customStyle="1" w:styleId="ListLabel24">
    <w:name w:val="ListLabel 24"/>
    <w:qFormat/>
    <w:rPr>
      <w:b w:val="0"/>
      <w:bCs w:val="0"/>
      <w:i w:val="0"/>
      <w:iCs w:val="0"/>
      <w:sz w:val="28"/>
      <w:szCs w:val="28"/>
    </w:rPr>
  </w:style>
  <w:style w:type="character" w:customStyle="1" w:styleId="ListLabel25">
    <w:name w:val="ListLabel 25"/>
    <w:qFormat/>
    <w:rPr>
      <w:b w:val="0"/>
      <w:bCs w:val="0"/>
      <w:i w:val="0"/>
      <w:iCs w:val="0"/>
      <w:sz w:val="28"/>
      <w:szCs w:val="28"/>
    </w:rPr>
  </w:style>
  <w:style w:type="character" w:customStyle="1" w:styleId="ListLabel26">
    <w:name w:val="ListLabel 26"/>
    <w:qFormat/>
    <w:rPr>
      <w:b w:val="0"/>
      <w:bCs w:val="0"/>
      <w:i w:val="0"/>
      <w:iCs w:val="0"/>
      <w:sz w:val="28"/>
      <w:szCs w:val="28"/>
    </w:rPr>
  </w:style>
  <w:style w:type="character" w:customStyle="1" w:styleId="ListLabel27">
    <w:name w:val="ListLabel 27"/>
    <w:qFormat/>
    <w:rPr>
      <w:b w:val="0"/>
      <w:bCs w:val="0"/>
      <w:i w:val="0"/>
      <w:iCs w:val="0"/>
      <w:sz w:val="28"/>
      <w:szCs w:val="28"/>
    </w:rPr>
  </w:style>
  <w:style w:type="character" w:customStyle="1" w:styleId="ListLabel28">
    <w:name w:val="ListLabel 28"/>
    <w:qFormat/>
    <w:rPr>
      <w:b w:val="0"/>
      <w:bCs w:val="0"/>
      <w:i w:val="0"/>
      <w:iCs w:val="0"/>
      <w:sz w:val="28"/>
      <w:szCs w:val="28"/>
    </w:rPr>
  </w:style>
  <w:style w:type="character" w:customStyle="1" w:styleId="ListLabel29">
    <w:name w:val="ListLabel 29"/>
    <w:qFormat/>
    <w:rPr>
      <w:b w:val="0"/>
      <w:bCs w:val="0"/>
      <w:i w:val="0"/>
      <w:iCs w:val="0"/>
      <w:sz w:val="28"/>
      <w:szCs w:val="28"/>
    </w:rPr>
  </w:style>
  <w:style w:type="character" w:customStyle="1" w:styleId="ListLabel30">
    <w:name w:val="ListLabel 30"/>
    <w:qFormat/>
    <w:rPr>
      <w:b w:val="0"/>
      <w:bCs w:val="0"/>
      <w:i w:val="0"/>
      <w:iCs w:val="0"/>
      <w:sz w:val="28"/>
      <w:szCs w:val="28"/>
    </w:rPr>
  </w:style>
  <w:style w:type="character" w:customStyle="1" w:styleId="ListLabel31">
    <w:name w:val="ListLabel 31"/>
    <w:qFormat/>
    <w:rPr>
      <w:b w:val="0"/>
      <w:bCs w:val="0"/>
      <w:i w:val="0"/>
      <w:iCs w:val="0"/>
      <w:sz w:val="28"/>
      <w:szCs w:val="28"/>
    </w:rPr>
  </w:style>
  <w:style w:type="character" w:customStyle="1" w:styleId="ListLabel32">
    <w:name w:val="ListLabel 32"/>
    <w:qFormat/>
    <w:rPr>
      <w:rFonts w:ascii="Times New Roman" w:hAnsi="Times New Roman"/>
      <w:b w:val="0"/>
      <w:bCs w:val="0"/>
      <w:i w:val="0"/>
      <w:iCs w:val="0"/>
      <w:sz w:val="28"/>
      <w:szCs w:val="28"/>
    </w:rPr>
  </w:style>
  <w:style w:type="character" w:customStyle="1" w:styleId="ListLabel33">
    <w:name w:val="ListLabel 33"/>
    <w:qFormat/>
    <w:rPr>
      <w:b w:val="0"/>
      <w:bCs w:val="0"/>
      <w:i w:val="0"/>
      <w:iCs w:val="0"/>
      <w:sz w:val="28"/>
      <w:szCs w:val="28"/>
    </w:rPr>
  </w:style>
  <w:style w:type="character" w:customStyle="1" w:styleId="ListLabel34">
    <w:name w:val="ListLabel 34"/>
    <w:qFormat/>
    <w:rPr>
      <w:b w:val="0"/>
      <w:bCs w:val="0"/>
      <w:i w:val="0"/>
      <w:iCs w:val="0"/>
      <w:sz w:val="28"/>
      <w:szCs w:val="28"/>
    </w:rPr>
  </w:style>
  <w:style w:type="character" w:customStyle="1" w:styleId="ListLabel35">
    <w:name w:val="ListLabel 35"/>
    <w:qFormat/>
    <w:rPr>
      <w:b w:val="0"/>
      <w:bCs w:val="0"/>
      <w:i w:val="0"/>
      <w:iCs w:val="0"/>
      <w:sz w:val="28"/>
      <w:szCs w:val="28"/>
    </w:rPr>
  </w:style>
  <w:style w:type="character" w:customStyle="1" w:styleId="ListLabel36">
    <w:name w:val="ListLabel 36"/>
    <w:qFormat/>
    <w:rPr>
      <w:b w:val="0"/>
      <w:bCs w:val="0"/>
      <w:i w:val="0"/>
      <w:iCs w:val="0"/>
      <w:sz w:val="28"/>
      <w:szCs w:val="28"/>
    </w:rPr>
  </w:style>
  <w:style w:type="character" w:customStyle="1" w:styleId="ListLabel37">
    <w:name w:val="ListLabel 37"/>
    <w:qFormat/>
    <w:rPr>
      <w:b w:val="0"/>
      <w:bCs w:val="0"/>
      <w:i w:val="0"/>
      <w:iCs w:val="0"/>
      <w:sz w:val="28"/>
      <w:szCs w:val="28"/>
    </w:rPr>
  </w:style>
  <w:style w:type="character" w:customStyle="1" w:styleId="ListLabel38">
    <w:name w:val="ListLabel 38"/>
    <w:qFormat/>
    <w:rPr>
      <w:b w:val="0"/>
      <w:bCs w:val="0"/>
      <w:i w:val="0"/>
      <w:iCs w:val="0"/>
      <w:sz w:val="28"/>
      <w:szCs w:val="28"/>
    </w:rPr>
  </w:style>
  <w:style w:type="character" w:customStyle="1" w:styleId="ListLabel39">
    <w:name w:val="ListLabel 39"/>
    <w:qFormat/>
    <w:rPr>
      <w:b w:val="0"/>
      <w:bCs w:val="0"/>
      <w:i w:val="0"/>
      <w:iCs w:val="0"/>
      <w:sz w:val="28"/>
      <w:szCs w:val="28"/>
    </w:rPr>
  </w:style>
  <w:style w:type="character" w:customStyle="1" w:styleId="ListLabel40">
    <w:name w:val="ListLabel 40"/>
    <w:qFormat/>
    <w:rPr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461AB"/>
    <w:rPr>
      <w:rFonts w:asciiTheme="minorHAnsi" w:eastAsia="Calibri" w:hAnsiTheme="minorHAnsi" w:cstheme="minorBidi"/>
      <w:color w:val="44546A" w:themeColor="text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33C7"/>
    <w:pPr>
      <w:tabs>
        <w:tab w:val="center" w:pos="4513"/>
        <w:tab w:val="right" w:pos="9026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0533C7"/>
    <w:pPr>
      <w:tabs>
        <w:tab w:val="center" w:pos="4513"/>
        <w:tab w:val="right" w:pos="9026"/>
      </w:tabs>
      <w:spacing w:before="0"/>
    </w:pPr>
  </w:style>
  <w:style w:type="paragraph" w:styleId="ListParagraph">
    <w:name w:val="List Paragraph"/>
    <w:basedOn w:val="Normal"/>
    <w:uiPriority w:val="34"/>
    <w:qFormat/>
    <w:rsid w:val="001C45D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D2861"/>
    <w:pPr>
      <w:spacing w:before="240" w:line="259" w:lineRule="auto"/>
      <w:jc w:val="left"/>
    </w:pPr>
    <w:rPr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1EA9"/>
    <w:pPr>
      <w:spacing w:after="120" w:line="360" w:lineRule="auto"/>
      <w:jc w:val="both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558ED"/>
    <w:pPr>
      <w:spacing w:after="120" w:line="360" w:lineRule="auto"/>
      <w:jc w:val="both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403AB"/>
    <w:pPr>
      <w:spacing w:after="120" w:line="360" w:lineRule="auto"/>
      <w:jc w:val="both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61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615EA"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3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8E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8ED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table" w:customStyle="1" w:styleId="TableGrid1">
    <w:name w:val="Table Grid1"/>
    <w:basedOn w:val="TableNormal"/>
    <w:next w:val="TableGrid"/>
    <w:uiPriority w:val="39"/>
    <w:rsid w:val="00D82684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3188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7BE5"/>
    <w:rPr>
      <w:color w:val="605E5C"/>
      <w:shd w:val="clear" w:color="auto" w:fill="E1DFDD"/>
    </w:rPr>
  </w:style>
  <w:style w:type="character" w:styleId="PageNumber">
    <w:name w:val="page number"/>
    <w:rPr>
      <w:rFonts w:ascii="Times New Roman" w:hAnsi="Times New Roman"/>
      <w:sz w:val="24"/>
    </w:rPr>
  </w:style>
  <w:style w:type="table" w:customStyle="1" w:styleId="TableGrid0">
    <w:name w:val="Table Grid_0"/>
    <w:basedOn w:val="TableNormal"/>
    <w:uiPriority w:val="59"/>
    <w:rPr>
      <w:rFonts w:eastAsia="Times New Roman" w:cs="Times New Roman"/>
      <w:szCs w:val="20"/>
      <w:lang w:val="en-US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D66FB-55B5-47E5-AA4A-7C1963AA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24h</dc:creator>
  <cp:lastModifiedBy>Trung</cp:lastModifiedBy>
  <cp:revision>707</cp:revision>
  <cp:lastPrinted>2022-12-26T17:31:00Z</cp:lastPrinted>
  <dcterms:created xsi:type="dcterms:W3CDTF">2022-11-28T03:08:00Z</dcterms:created>
  <dcterms:modified xsi:type="dcterms:W3CDTF">2024-01-24T05:45:00Z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GrammarlyDocumentId">
    <vt:lpwstr>4b0961157e2f828fecc097a6a59992d1bee7ded3e86493050d964c3dada33524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